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DED3" w14:textId="77777777" w:rsidR="00C30F43" w:rsidRPr="00C30F43" w:rsidRDefault="00C30F43" w:rsidP="00C3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F43"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14:paraId="04460253" w14:textId="77777777" w:rsidR="00C30F43" w:rsidRPr="00C30F43" w:rsidRDefault="00C30F43" w:rsidP="00C3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F43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0CD3CA13" w14:textId="77777777" w:rsidR="00C30F43" w:rsidRPr="00C30F43" w:rsidRDefault="00C30F43" w:rsidP="00C3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F43">
        <w:rPr>
          <w:rFonts w:ascii="Times New Roman" w:hAnsi="Times New Roman" w:cs="Times New Roman"/>
          <w:sz w:val="28"/>
          <w:szCs w:val="28"/>
        </w:rPr>
        <w:t>Минусинский медицинский техникум</w:t>
      </w:r>
    </w:p>
    <w:p w14:paraId="30FC0BDF" w14:textId="321C72D5" w:rsidR="00385CCA" w:rsidRDefault="00385CCA" w:rsidP="00C30F43">
      <w:pPr>
        <w:jc w:val="center"/>
      </w:pPr>
    </w:p>
    <w:p w14:paraId="086E28A1" w14:textId="05195466" w:rsidR="00C30F43" w:rsidRDefault="00C30F43" w:rsidP="00C30F43">
      <w:pPr>
        <w:jc w:val="center"/>
      </w:pPr>
    </w:p>
    <w:p w14:paraId="37C79177" w14:textId="7E2455D9" w:rsidR="00C30F43" w:rsidRDefault="00C30F43" w:rsidP="00C30F43">
      <w:pPr>
        <w:jc w:val="center"/>
      </w:pPr>
    </w:p>
    <w:p w14:paraId="52FE5AF2" w14:textId="02F3CC29" w:rsidR="00C30F43" w:rsidRDefault="00C30F43" w:rsidP="00C30F43">
      <w:pPr>
        <w:jc w:val="center"/>
      </w:pPr>
    </w:p>
    <w:p w14:paraId="5DEBF6FE" w14:textId="406F4DA9" w:rsidR="00C30F43" w:rsidRDefault="00C30F43" w:rsidP="00C30F43">
      <w:pPr>
        <w:jc w:val="center"/>
      </w:pPr>
    </w:p>
    <w:p w14:paraId="09031FA5" w14:textId="57E1A8D9" w:rsidR="00C30F43" w:rsidRDefault="00C30F43" w:rsidP="00C30F43">
      <w:pPr>
        <w:jc w:val="center"/>
      </w:pPr>
    </w:p>
    <w:p w14:paraId="0717779C" w14:textId="2A5448EE" w:rsidR="00C30F43" w:rsidRDefault="00C30F43" w:rsidP="00C30F43">
      <w:pPr>
        <w:jc w:val="center"/>
      </w:pPr>
    </w:p>
    <w:p w14:paraId="7A3C76A9" w14:textId="7CA122D5" w:rsidR="00C30F43" w:rsidRDefault="00C30F43" w:rsidP="001C1520"/>
    <w:p w14:paraId="07DDBE06" w14:textId="60CFAEF0" w:rsidR="00C30F43" w:rsidRDefault="00C30F43" w:rsidP="00C63393"/>
    <w:p w14:paraId="1A772753" w14:textId="205182E3" w:rsidR="00C30F43" w:rsidRDefault="00C30F43" w:rsidP="00C30F43">
      <w:pPr>
        <w:jc w:val="center"/>
        <w:rPr>
          <w:b/>
          <w:bCs/>
          <w:sz w:val="56"/>
          <w:szCs w:val="56"/>
        </w:rPr>
      </w:pPr>
      <w:r w:rsidRPr="00C30F43">
        <w:rPr>
          <w:b/>
          <w:bCs/>
          <w:sz w:val="56"/>
          <w:szCs w:val="56"/>
        </w:rPr>
        <w:t>Реферат</w:t>
      </w:r>
    </w:p>
    <w:p w14:paraId="72170FC2" w14:textId="44494DFC" w:rsidR="00C30F43" w:rsidRDefault="00C30F43" w:rsidP="00C30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дисциплине: Информационное обеспечение в профессии </w:t>
      </w:r>
    </w:p>
    <w:p w14:paraId="4B41A898" w14:textId="48D4FC79" w:rsidR="00C30F43" w:rsidRDefault="00C30F43" w:rsidP="00C30F43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</w:t>
      </w:r>
      <w:r w:rsidR="00C63393">
        <w:rPr>
          <w:sz w:val="28"/>
          <w:szCs w:val="28"/>
        </w:rPr>
        <w:t xml:space="preserve"> Внутреннее устройство ПК</w:t>
      </w:r>
    </w:p>
    <w:p w14:paraId="2DE67FC8" w14:textId="7EC0DC9E" w:rsidR="00C63393" w:rsidRDefault="00C63393" w:rsidP="00C30F43">
      <w:pPr>
        <w:jc w:val="center"/>
        <w:rPr>
          <w:sz w:val="28"/>
          <w:szCs w:val="28"/>
        </w:rPr>
      </w:pPr>
    </w:p>
    <w:p w14:paraId="47DC85BF" w14:textId="7203BD09" w:rsidR="00C63393" w:rsidRDefault="00C63393" w:rsidP="00C30F43">
      <w:pPr>
        <w:jc w:val="center"/>
        <w:rPr>
          <w:sz w:val="28"/>
          <w:szCs w:val="28"/>
        </w:rPr>
      </w:pPr>
    </w:p>
    <w:p w14:paraId="1477FB82" w14:textId="59F859CE" w:rsidR="00C63393" w:rsidRDefault="00C63393" w:rsidP="00C30F43">
      <w:pPr>
        <w:jc w:val="center"/>
        <w:rPr>
          <w:sz w:val="28"/>
          <w:szCs w:val="28"/>
        </w:rPr>
      </w:pPr>
    </w:p>
    <w:p w14:paraId="279A1ACA" w14:textId="5E0280E3" w:rsidR="00C63393" w:rsidRDefault="00C63393" w:rsidP="00C30F43">
      <w:pPr>
        <w:jc w:val="center"/>
        <w:rPr>
          <w:sz w:val="28"/>
          <w:szCs w:val="28"/>
        </w:rPr>
      </w:pPr>
    </w:p>
    <w:p w14:paraId="4F0B492B" w14:textId="7F02E523" w:rsidR="00C63393" w:rsidRDefault="00C63393" w:rsidP="00C63393">
      <w:pPr>
        <w:rPr>
          <w:sz w:val="28"/>
          <w:szCs w:val="28"/>
        </w:rPr>
      </w:pPr>
    </w:p>
    <w:p w14:paraId="2D1D6CD9" w14:textId="2F06A050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14:paraId="515508B4" w14:textId="77777777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1 курса группы 113 </w:t>
      </w:r>
    </w:p>
    <w:p w14:paraId="3562F757" w14:textId="77777777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Лечебное дело</w:t>
      </w:r>
    </w:p>
    <w:p w14:paraId="53DC612D" w14:textId="77777777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Голубев Макси Дмитриевич </w:t>
      </w:r>
    </w:p>
    <w:p w14:paraId="3841D3F7" w14:textId="506D8312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14:paraId="144A294D" w14:textId="133C48FE" w:rsidR="00C6339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proofErr w:type="spellStart"/>
      <w:r>
        <w:rPr>
          <w:sz w:val="28"/>
          <w:szCs w:val="28"/>
        </w:rPr>
        <w:t>Игай</w:t>
      </w:r>
      <w:proofErr w:type="spellEnd"/>
      <w:r>
        <w:rPr>
          <w:sz w:val="28"/>
          <w:szCs w:val="28"/>
        </w:rPr>
        <w:t xml:space="preserve"> С.Ю</w:t>
      </w:r>
    </w:p>
    <w:p w14:paraId="1330A7BF" w14:textId="77777777" w:rsidR="00C63393" w:rsidRDefault="00C63393" w:rsidP="00C63393">
      <w:pPr>
        <w:jc w:val="center"/>
        <w:rPr>
          <w:sz w:val="28"/>
          <w:szCs w:val="28"/>
        </w:rPr>
      </w:pPr>
    </w:p>
    <w:p w14:paraId="63698056" w14:textId="77777777" w:rsidR="00C63393" w:rsidRDefault="00C63393" w:rsidP="00C63393">
      <w:pPr>
        <w:jc w:val="center"/>
        <w:rPr>
          <w:sz w:val="28"/>
          <w:szCs w:val="28"/>
        </w:rPr>
      </w:pPr>
    </w:p>
    <w:p w14:paraId="2C40F375" w14:textId="3C66DFCB" w:rsidR="00C63393" w:rsidRDefault="00C63393" w:rsidP="001C1520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Минусинск,2025</w:t>
      </w:r>
    </w:p>
    <w:p w14:paraId="51A437A7" w14:textId="057CBF2B" w:rsidR="001C1520" w:rsidRDefault="001C1520" w:rsidP="001C15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ОГЛАВЛЕНИЕ</w:t>
      </w:r>
    </w:p>
    <w:p w14:paraId="1DBE998F" w14:textId="7F67DD2E" w:rsidR="001C1520" w:rsidRDefault="001C1520" w:rsidP="001C1520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E9D3B8D" w14:textId="77777777" w:rsidR="001C1520" w:rsidRDefault="001C1520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020AE0" w14:textId="71339F1D" w:rsidR="001C1520" w:rsidRDefault="00826804" w:rsidP="001C15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ВВЕДЕНИЕ</w:t>
      </w:r>
    </w:p>
    <w:p w14:paraId="646C1824" w14:textId="3A9E598F" w:rsidR="00826804" w:rsidRPr="00BA0A9E" w:rsidRDefault="00BA0A9E" w:rsidP="001C1520">
      <w:pPr>
        <w:rPr>
          <w:rFonts w:cstheme="minorHAnsi"/>
          <w:sz w:val="28"/>
          <w:szCs w:val="28"/>
        </w:rPr>
      </w:pPr>
      <w:r w:rsidRPr="00BA0A9E">
        <w:rPr>
          <w:rFonts w:cstheme="minorHAnsi"/>
          <w:color w:val="000000"/>
          <w:sz w:val="28"/>
          <w:szCs w:val="28"/>
          <w:shd w:val="clear" w:color="auto" w:fill="FFFFFF"/>
        </w:rPr>
        <w:t>Персональный компьютер (ПК) - это не один электронный аппарат, а небольшой комплекс взаимосвязанных устройств, каждое из которых выполняет определенные функции. Часто употребляемый термин конфигурация ПК означает, что конкретный компьютер может работать с разным набором внешних (или периферийных) устройств, например, с принтером, модемом, сканером и т.д. Эффективность использования ПК в большой степени определяется количеством и типами внешних устройств, которые могут применяться в его составе. Внешние устройства обеспечивают взаимодействие пользователя с ПК. Широкая номенклатура внешних устройств, разнообразие их технико-эксплуатационных и экономических характеристик дают возможность пользователю выбрать такие конфигурации ПК, которые в наибольший степени соответствуют его потребностям и обеспечивают рациональное решение его задачи. Конструктивно каждая модель ПК имеет так называемый базовый набор внешних устройств, т.е. такой набор компонентов, дальнейшие уменьшение которого приведет к нецелесообразности использования компьютера для конкретной работы или даже полной бессмысленности работы с ним. Этот набор можно увидеть практически везде, где используют компьютер, в него входят: системный блок (плюс дисковод или винчестер, вмонтированный в корпус); монитор; клавиатура. Все вышеперечисленное составляет базовую конфигурацию данной модели. Различают также понятие обязательной конфигурации ПК, которая означает необходимый набор компонентов для работы с конкретным программным продуктом.</w:t>
      </w:r>
      <w:r w:rsidRPr="00BA0A9E">
        <w:rPr>
          <w:rFonts w:cstheme="minorHAnsi"/>
          <w:color w:val="000000"/>
          <w:sz w:val="28"/>
          <w:szCs w:val="28"/>
        </w:rPr>
        <w:br/>
      </w:r>
      <w:r w:rsidRPr="00BA0A9E">
        <w:rPr>
          <w:rFonts w:cstheme="minorHAnsi"/>
          <w:color w:val="000000"/>
          <w:sz w:val="28"/>
          <w:szCs w:val="28"/>
        </w:rPr>
        <w:br/>
      </w:r>
    </w:p>
    <w:p w14:paraId="68B8A8B5" w14:textId="41BC6128" w:rsidR="00C30F43" w:rsidRPr="00C30F43" w:rsidRDefault="00C63393" w:rsidP="00C633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30F43" w:rsidRPr="00C3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4B"/>
    <w:rsid w:val="001C1520"/>
    <w:rsid w:val="00385CCA"/>
    <w:rsid w:val="005F154B"/>
    <w:rsid w:val="00826804"/>
    <w:rsid w:val="00AA0C84"/>
    <w:rsid w:val="00B66EE6"/>
    <w:rsid w:val="00BA0A9E"/>
    <w:rsid w:val="00C30F43"/>
    <w:rsid w:val="00C6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92D2"/>
  <w15:chartTrackingRefBased/>
  <w15:docId w15:val="{008B458E-6231-4B35-9DAC-37BD67E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ADFA-94CC-4E16-A043-A2856FB5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2025-09-17T12:35:00Z</dcterms:created>
  <dcterms:modified xsi:type="dcterms:W3CDTF">2025-09-17T14:22:00Z</dcterms:modified>
</cp:coreProperties>
</file>